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76E65" w14:textId="678C8BC7" w:rsidR="00F60694" w:rsidRDefault="00F60694" w:rsidP="00F60694">
      <w:r>
        <w:t>1. biurko komputerowe z półką na klawiaturę - 180x6oc</w:t>
      </w:r>
      <w:r w:rsidR="00A204D8">
        <w:t>80</w:t>
      </w:r>
      <w:r>
        <w:t>cm</w:t>
      </w:r>
    </w:p>
    <w:p w14:paraId="5E42EC89" w14:textId="77777777" w:rsidR="00F60694" w:rsidRDefault="00F60694" w:rsidP="00F60694">
      <w:r>
        <w:t>2. szafka wisząca otwarta z 1 półką - 60x35x80cm</w:t>
      </w:r>
    </w:p>
    <w:p w14:paraId="4879276D" w14:textId="77777777" w:rsidR="00F60694" w:rsidRDefault="00F60694" w:rsidP="00F60694">
      <w:r>
        <w:t>3. 2 szt. - szafka wisząca zamknięta, z półką, 60x35x80cm</w:t>
      </w:r>
    </w:p>
    <w:p w14:paraId="6AEA4A66" w14:textId="77777777" w:rsidR="00F60694" w:rsidRDefault="00F60694" w:rsidP="00F60694">
      <w:r>
        <w:t>4. szafka wisząca kuchenna z ociekaczem, zamykana, 80cmx3ox70cm</w:t>
      </w:r>
    </w:p>
    <w:p w14:paraId="49934463" w14:textId="39352809" w:rsidR="003B17AD" w:rsidRDefault="00F60694" w:rsidP="00F60694">
      <w:r>
        <w:t>5. szafa zamykana z nadstwaką, z 5 półkami, 45x40x250cm</w:t>
      </w:r>
    </w:p>
    <w:sectPr w:rsidR="003B1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AD"/>
    <w:rsid w:val="003B17AD"/>
    <w:rsid w:val="0081501A"/>
    <w:rsid w:val="00A204D8"/>
    <w:rsid w:val="00AC3848"/>
    <w:rsid w:val="00F6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8F09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17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17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17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17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17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17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17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1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1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1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1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1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1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17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17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17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17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245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Zamowienia 2</cp:lastModifiedBy>
  <cp:revision>3</cp:revision>
  <dcterms:created xsi:type="dcterms:W3CDTF">2026-03-05T07:55:00Z</dcterms:created>
  <dcterms:modified xsi:type="dcterms:W3CDTF">2026-08-19T07:52:00Z</dcterms:modified>
</cp:coreProperties>
</file>